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7F0DF2DA" w14:textId="77777777" w:rsidR="00000000" w:rsidRDefault="0057484A">
      <w:pPr>
        <w:jc w:val="center"/>
        <w:divId w:val="1515073864"/>
      </w:pPr>
      <w:r>
        <w:rPr>
          <w:b/>
          <w:bCs/>
          <w:sz w:val="32"/>
          <w:szCs w:val="32"/>
        </w:rPr>
        <w:t> </w:t>
      </w:r>
    </w:p>
    <w:p w14:paraId="552AA2F5" w14:textId="77777777" w:rsidR="00000000" w:rsidRDefault="0057484A">
      <w:r>
        <w:rPr>
          <w:snapToGrid w:val="0"/>
          <w:sz w:val="28"/>
          <w:szCs w:val="28"/>
        </w:rPr>
        <w:t> </w:t>
      </w:r>
    </w:p>
    <w:p w14:paraId="5FBA8451" w14:textId="77777777" w:rsidR="00000000" w:rsidRDefault="0057484A">
      <w:pPr>
        <w:jc w:val="center"/>
        <w:divId w:val="647709069"/>
      </w:pPr>
      <w:r>
        <w:rPr>
          <w:b/>
          <w:bCs/>
          <w:sz w:val="32"/>
          <w:szCs w:val="32"/>
        </w:rPr>
        <w:t>Florida Conference of Historians</w:t>
      </w:r>
    </w:p>
    <w:p w14:paraId="1173062C" w14:textId="77777777" w:rsidR="00000000" w:rsidRDefault="0057484A">
      <w:pPr>
        <w:jc w:val="center"/>
        <w:divId w:val="647709069"/>
      </w:pPr>
      <w:r>
        <w:rPr>
          <w:b/>
          <w:bCs/>
          <w:sz w:val="32"/>
          <w:szCs w:val="32"/>
        </w:rPr>
        <w:t>2007 Annual Program</w:t>
      </w:r>
    </w:p>
    <w:p w14:paraId="04C08B4C" w14:textId="77777777" w:rsidR="00000000" w:rsidRDefault="0057484A">
      <w:pPr>
        <w:jc w:val="center"/>
        <w:divId w:val="647709069"/>
      </w:pPr>
      <w:r>
        <w:rPr>
          <w:b/>
          <w:bCs/>
          <w:sz w:val="32"/>
          <w:szCs w:val="32"/>
        </w:rPr>
        <w:t> </w:t>
      </w:r>
    </w:p>
    <w:p w14:paraId="69AC96C2" w14:textId="77777777" w:rsidR="00000000" w:rsidRDefault="0057484A">
      <w:pPr>
        <w:ind w:firstLine="720"/>
      </w:pPr>
      <w:r>
        <w:t> </w:t>
      </w:r>
    </w:p>
    <w:p w14:paraId="1D207A81" w14:textId="77777777" w:rsidR="00000000" w:rsidRDefault="0057484A">
      <w:r>
        <w:rPr>
          <w:b/>
          <w:bCs/>
        </w:rPr>
        <w:t>Florida Conference of Historians 2007 Program</w:t>
      </w:r>
    </w:p>
    <w:p w14:paraId="02085B2B" w14:textId="77777777" w:rsidR="00000000" w:rsidRDefault="0057484A">
      <w:r>
        <w:rPr>
          <w:b/>
          <w:bCs/>
          <w:sz w:val="16"/>
          <w:szCs w:val="16"/>
        </w:rPr>
        <w:t>Friday, March 16</w:t>
      </w:r>
      <w:r>
        <w:rPr>
          <w:b/>
          <w:bCs/>
          <w:sz w:val="16"/>
          <w:szCs w:val="16"/>
          <w:vertAlign w:val="superscript"/>
        </w:rPr>
        <w:t>th</w:t>
      </w:r>
    </w:p>
    <w:p w14:paraId="159E2BDC" w14:textId="77777777" w:rsidR="00000000" w:rsidRDefault="0057484A">
      <w:r>
        <w:rPr>
          <w:b/>
          <w:bCs/>
          <w:sz w:val="16"/>
          <w:szCs w:val="16"/>
        </w:rPr>
        <w:t>Morning Session I: 8:30-10:00</w:t>
      </w:r>
    </w:p>
    <w:p w14:paraId="700542FB" w14:textId="77777777" w:rsidR="00000000" w:rsidRDefault="0057484A">
      <w:pPr>
        <w:jc w:val="center"/>
      </w:pPr>
      <w:r>
        <w:rPr>
          <w:b/>
          <w:bCs/>
          <w:sz w:val="16"/>
          <w:szCs w:val="16"/>
        </w:rPr>
        <w:t> 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306"/>
        <w:gridCol w:w="3420"/>
      </w:tblGrid>
      <w:tr w:rsidR="00000000" w14:paraId="0632CE7A" w14:textId="77777777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8089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1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CA3C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17B2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3</w:t>
            </w:r>
          </w:p>
        </w:tc>
      </w:tr>
      <w:tr w:rsidR="00000000" w14:paraId="2FEE128D" w14:textId="77777777">
        <w:trPr>
          <w:trHeight w:val="1682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C462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Rethinking Conflict and Government Action</w:t>
            </w:r>
          </w:p>
          <w:p w14:paraId="1EA5C7EF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Joseph Patrouch</w:t>
            </w:r>
          </w:p>
          <w:p w14:paraId="58F3D79E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Participant 1: </w:t>
            </w:r>
            <w:r>
              <w:rPr>
                <w:sz w:val="20"/>
                <w:szCs w:val="20"/>
              </w:rPr>
              <w:t>“Arab State Peace Overtures Since 1949 and the Israeli-Palestinian Conflict,” Dr. John J. McTague</w:t>
            </w:r>
          </w:p>
          <w:p w14:paraId="1DA3A04B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Participant 2: </w:t>
            </w:r>
            <w:r>
              <w:rPr>
                <w:sz w:val="20"/>
                <w:szCs w:val="20"/>
              </w:rPr>
              <w:t>“The Phantom in Bosnia Herzegovina Revolt 1875,” Dr. Azlizan Bi</w:t>
            </w:r>
            <w:r>
              <w:rPr>
                <w:sz w:val="20"/>
                <w:szCs w:val="20"/>
              </w:rPr>
              <w:t>nti Mat Enh</w:t>
            </w:r>
          </w:p>
          <w:p w14:paraId="29491332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Participant 3: </w:t>
            </w:r>
            <w:r>
              <w:rPr>
                <w:sz w:val="20"/>
                <w:szCs w:val="20"/>
              </w:rPr>
              <w:t>“The Holy Roman Empire Two Hundred Years After: Model for European Integration?” Joseph F. Patrouch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369C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Florida Environmental History from 19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to the Present</w:t>
            </w:r>
          </w:p>
          <w:p w14:paraId="7FA5E984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1AFC6E0F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“South Florida, International Cir</w:t>
            </w:r>
            <w:r>
              <w:rPr>
                <w:sz w:val="20"/>
                <w:szCs w:val="20"/>
              </w:rPr>
              <w:t>culations, Technology, and Expansion of Empire in the Late 19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Century,” Martha L. Reiner</w:t>
            </w:r>
          </w:p>
          <w:p w14:paraId="6116E7B9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“Take Me to the River: Pollution and Reform in Jacksonville , Florida, 1945 to 1995,” Charles E. Closmann</w:t>
            </w:r>
          </w:p>
          <w:p w14:paraId="46C49FD7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Preserving Paradise – Reefs and Human Policy,” Jeanie Clark</w:t>
            </w:r>
          </w:p>
          <w:p w14:paraId="0034C9B6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TBA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ECFD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Violence and Race in Twentieth Century America</w:t>
            </w:r>
          </w:p>
          <w:p w14:paraId="7DD25D48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Alan Petigny</w:t>
            </w:r>
          </w:p>
          <w:p w14:paraId="0A51844A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“White Community Reaction to White-on-Black Rape In Mid-20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America,” Heather Brys</w:t>
            </w:r>
            <w:r>
              <w:rPr>
                <w:sz w:val="20"/>
                <w:szCs w:val="20"/>
              </w:rPr>
              <w:t>on</w:t>
            </w:r>
          </w:p>
          <w:p w14:paraId="744CB238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“Black Self-Defense in the Era of Jim Crow,” Andrew Ameron</w:t>
            </w:r>
          </w:p>
          <w:p w14:paraId="3D5DF60C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“Black Militancy in the Postwar Era,” Andrew Baer</w:t>
            </w:r>
          </w:p>
          <w:p w14:paraId="58B4ECD2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Robert Cassanello &amp; Robert Fleegler</w:t>
            </w:r>
          </w:p>
        </w:tc>
      </w:tr>
    </w:tbl>
    <w:p w14:paraId="5B4A7207" w14:textId="77777777" w:rsidR="00000000" w:rsidRDefault="0057484A">
      <w:r>
        <w:rPr>
          <w:sz w:val="16"/>
          <w:szCs w:val="16"/>
        </w:rPr>
        <w:t> </w:t>
      </w:r>
    </w:p>
    <w:p w14:paraId="52056955" w14:textId="77777777" w:rsidR="00000000" w:rsidRDefault="0057484A">
      <w:r>
        <w:rPr>
          <w:b/>
          <w:bCs/>
          <w:sz w:val="20"/>
          <w:szCs w:val="20"/>
        </w:rPr>
        <w:t>Morning Session II: 10:15-11:45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306"/>
        <w:gridCol w:w="3420"/>
      </w:tblGrid>
      <w:tr w:rsidR="00000000" w14:paraId="467A82A8" w14:textId="77777777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C635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1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C168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B109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3</w:t>
            </w:r>
          </w:p>
        </w:tc>
      </w:tr>
      <w:tr w:rsidR="00000000" w14:paraId="450B66B0" w14:textId="77777777">
        <w:trPr>
          <w:trHeight w:val="435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3F72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Re-thinking Political and Labor Movements in the Americas</w:t>
            </w:r>
          </w:p>
          <w:p w14:paraId="62D5DF24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Jesse Hingson</w:t>
            </w:r>
          </w:p>
          <w:p w14:paraId="41DE430B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“‘A Political Exile Has No Definite Plans’: Jacobo Arbenz, Leftist Movements, and Inter-American Relations after Guatemala, </w:t>
            </w:r>
            <w:r>
              <w:rPr>
                <w:sz w:val="20"/>
                <w:szCs w:val="20"/>
              </w:rPr>
              <w:t>1954-1971,” Trey Bernard</w:t>
            </w:r>
          </w:p>
          <w:p w14:paraId="06BEC41B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“Cigars, Revolution, Labor, Race, and Gender: The Rise of Tampa’s Cuban Cultural Heritage 1868-1969,” Richard A. Ramos</w:t>
            </w:r>
          </w:p>
          <w:p w14:paraId="5F7601BE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“Nonviolent Indigenous Political Movements and the Guatemalan Peace Process,” Ryan</w:t>
            </w:r>
            <w:r>
              <w:rPr>
                <w:sz w:val="20"/>
                <w:szCs w:val="20"/>
              </w:rPr>
              <w:t xml:space="preserve"> Boyer</w:t>
            </w:r>
          </w:p>
          <w:p w14:paraId="4D2DD03B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Nicola Foote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4B16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Popular Culture and  Community development </w:t>
            </w:r>
          </w:p>
          <w:p w14:paraId="473F7B29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Denise Cummings</w:t>
            </w:r>
          </w:p>
          <w:p w14:paraId="6964AA96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“Exploring Context &amp; Crafting Perception: Selling the Consumption Ethos in Winter Park’s Colony Theatre,” </w:t>
            </w:r>
            <w:r>
              <w:rPr>
                <w:sz w:val="20"/>
                <w:szCs w:val="20"/>
              </w:rPr>
              <w:t>Julian C. Chambliss</w:t>
            </w:r>
          </w:p>
          <w:p w14:paraId="55F11C66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“Behind the Box Office: The Function of Archiving in the Revelation of a Forgotten Historical Past,” Hilary Serra</w:t>
            </w:r>
          </w:p>
          <w:p w14:paraId="1DDB6214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“Migrant Chewa Identities and Their Construction Through Gule Wamkulu Dances in Zimbabwe,” A</w:t>
            </w:r>
            <w:r>
              <w:rPr>
                <w:sz w:val="20"/>
                <w:szCs w:val="20"/>
              </w:rPr>
              <w:t>nusa Daimon</w:t>
            </w:r>
          </w:p>
          <w:p w14:paraId="044E57C3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Discussant: </w:t>
            </w:r>
            <w:r>
              <w:rPr>
                <w:sz w:val="20"/>
                <w:szCs w:val="20"/>
              </w:rPr>
              <w:t>Jay Clarke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73AF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Civil Right Activism in the 20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  <w:p w14:paraId="5027E1FB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Daniel R. Vogel</w:t>
            </w:r>
          </w:p>
          <w:p w14:paraId="2515391F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“The "Jewel" of the South? The Miami Chapter of the NAACP's Struggle for Civil Rights in America's Vacation Paradise,”  Chanelle Rose</w:t>
            </w:r>
          </w:p>
          <w:p w14:paraId="3A3D130F" w14:textId="77777777" w:rsidR="00000000" w:rsidRDefault="0057484A"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articipant 2: </w:t>
            </w:r>
            <w:r>
              <w:rPr>
                <w:sz w:val="20"/>
                <w:szCs w:val="20"/>
              </w:rPr>
              <w:t>“‘More Negotiation and Less Demonstrations’: The NAACP, SCLC, and Racial Conflict in Pensacola, 1970-1978,” Mike Butler</w:t>
            </w:r>
          </w:p>
          <w:p w14:paraId="5410F426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Civil Rights, (?) Henry James Butler</w:t>
            </w:r>
          </w:p>
          <w:p w14:paraId="29733D82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Discussant: </w:t>
            </w:r>
            <w:r>
              <w:rPr>
                <w:sz w:val="20"/>
                <w:szCs w:val="20"/>
              </w:rPr>
              <w:t>Alan Petigny</w:t>
            </w:r>
          </w:p>
        </w:tc>
      </w:tr>
    </w:tbl>
    <w:p w14:paraId="616F4C32" w14:textId="77777777" w:rsidR="00000000" w:rsidRDefault="0057484A">
      <w:pPr>
        <w:jc w:val="center"/>
      </w:pPr>
      <w:r>
        <w:rPr>
          <w:b/>
          <w:bCs/>
          <w:sz w:val="20"/>
          <w:szCs w:val="20"/>
        </w:rPr>
        <w:t> </w:t>
      </w:r>
    </w:p>
    <w:p w14:paraId="05CB0757" w14:textId="77777777" w:rsidR="00000000" w:rsidRDefault="0057484A">
      <w:r>
        <w:rPr>
          <w:b/>
          <w:bCs/>
          <w:sz w:val="20"/>
          <w:szCs w:val="20"/>
        </w:rPr>
        <w:t>Afternoon Session I: 2:30-4:0</w:t>
      </w:r>
      <w:r>
        <w:rPr>
          <w:b/>
          <w:bCs/>
          <w:sz w:val="20"/>
          <w:szCs w:val="20"/>
        </w:rPr>
        <w:t>0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306"/>
        <w:gridCol w:w="3420"/>
      </w:tblGrid>
      <w:tr w:rsidR="00000000" w14:paraId="49EAF7DD" w14:textId="77777777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3AAB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Meeting Room 1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9673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9BEE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3</w:t>
            </w:r>
          </w:p>
        </w:tc>
      </w:tr>
      <w:tr w:rsidR="00000000" w14:paraId="22ACAB28" w14:textId="77777777">
        <w:trPr>
          <w:trHeight w:val="1682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C39B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Shaping Identity: Education and Traditions Across Boundaries</w:t>
            </w:r>
          </w:p>
          <w:p w14:paraId="1AE407D9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390DD0F2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The 1960s as a Period of Political (In)activity in the Black Education,” Quintin T. Koetaan &amp; Chitja Twala</w:t>
            </w:r>
          </w:p>
          <w:p w14:paraId="6215A7D5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“New Florida, Old Florida: School Segregation, Desegregation, Resegregation in Florida, 1959-2000,” Caroline Emmons</w:t>
            </w:r>
          </w:p>
          <w:p w14:paraId="73D48100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“Tr</w:t>
            </w:r>
            <w:r>
              <w:rPr>
                <w:sz w:val="20"/>
                <w:szCs w:val="20"/>
              </w:rPr>
              <w:t>ials on the Trail: Maintaining Tradition During the Cherokee’s Forced Removal,” Dawn Hutchins</w:t>
            </w:r>
          </w:p>
          <w:p w14:paraId="3A65C90C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Heather Parker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A880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ORPHANS</w:t>
            </w:r>
          </w:p>
          <w:p w14:paraId="11F319DC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3633BB01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 “</w:t>
            </w:r>
            <w:r>
              <w:rPr>
                <w:color w:val="000000"/>
                <w:sz w:val="20"/>
                <w:szCs w:val="20"/>
              </w:rPr>
              <w:t>A NGO and the Birth of a Nation: American Labor’s Assistance in the Establishment of the Stat</w:t>
            </w:r>
            <w:r>
              <w:rPr>
                <w:color w:val="000000"/>
                <w:sz w:val="20"/>
                <w:szCs w:val="20"/>
              </w:rPr>
              <w:t>e of Israel, 1923-194,” Adam Howard</w:t>
            </w:r>
          </w:p>
          <w:p w14:paraId="7999E409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“Demography as History in Florida,” Anthony Atwood </w:t>
            </w:r>
          </w:p>
          <w:p w14:paraId="1FCE22D6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“Second Seminole Indian War,” Kevin Kokomoor</w:t>
            </w:r>
          </w:p>
          <w:p w14:paraId="421B1F11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Discussant: </w:t>
            </w:r>
            <w:r>
              <w:rPr>
                <w:sz w:val="20"/>
                <w:szCs w:val="20"/>
              </w:rPr>
              <w:t>TBA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B947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Cold War Fallout: Race, Public Policy, and the Bomb</w:t>
            </w:r>
          </w:p>
          <w:p w14:paraId="49679410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25A7F74A" w14:textId="77777777" w:rsidR="00000000" w:rsidRDefault="0057484A">
            <w:r>
              <w:rPr>
                <w:b/>
                <w:bCs/>
                <w:sz w:val="20"/>
                <w:szCs w:val="20"/>
              </w:rPr>
              <w:t>Partici</w:t>
            </w:r>
            <w:r>
              <w:rPr>
                <w:b/>
                <w:bCs/>
                <w:sz w:val="20"/>
                <w:szCs w:val="20"/>
              </w:rPr>
              <w:t>pant 1:</w:t>
            </w:r>
            <w:r>
              <w:rPr>
                <w:sz w:val="20"/>
                <w:szCs w:val="20"/>
              </w:rPr>
              <w:t xml:space="preserve"> “From Harlem to Hiroshima: The African American Response to the Atomic Bombings of Hiroshima and Nagasaki,” Vincent Intondi</w:t>
            </w:r>
          </w:p>
          <w:p w14:paraId="37C6A4AE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“‘Modern Man is Obsolete’: Norman Cousins, World Federalism and the Movement to Ban the Bomb,” Blaine T. Brow</w:t>
            </w:r>
            <w:r>
              <w:rPr>
                <w:sz w:val="20"/>
                <w:szCs w:val="20"/>
              </w:rPr>
              <w:t>n</w:t>
            </w:r>
          </w:p>
          <w:p w14:paraId="5AA87609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Participant:</w:t>
            </w:r>
            <w:r>
              <w:rPr>
                <w:sz w:val="20"/>
                <w:szCs w:val="20"/>
              </w:rPr>
              <w:t xml:space="preserve"> “Red Scare in the Sunshine State: Anti-Communism and Academic Freedom in Florida Public Schools 1945-1960,” Bob Dahlgren</w:t>
            </w:r>
          </w:p>
          <w:p w14:paraId="0BC51469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Jack McTague</w:t>
            </w:r>
          </w:p>
        </w:tc>
      </w:tr>
    </w:tbl>
    <w:p w14:paraId="552EDB0C" w14:textId="77777777" w:rsidR="00000000" w:rsidRDefault="0057484A">
      <w:r>
        <w:rPr>
          <w:sz w:val="16"/>
          <w:szCs w:val="16"/>
        </w:rPr>
        <w:t> </w:t>
      </w:r>
    </w:p>
    <w:p w14:paraId="01963A13" w14:textId="77777777" w:rsidR="00000000" w:rsidRDefault="0057484A">
      <w:r>
        <w:rPr>
          <w:sz w:val="16"/>
          <w:szCs w:val="16"/>
        </w:rPr>
        <w:t> </w:t>
      </w:r>
    </w:p>
    <w:p w14:paraId="7B3E8ECA" w14:textId="77777777" w:rsidR="00000000" w:rsidRDefault="0057484A">
      <w:r>
        <w:rPr>
          <w:b/>
          <w:bCs/>
          <w:sz w:val="20"/>
          <w:szCs w:val="20"/>
        </w:rPr>
        <w:t>Afternoon Session II: 4:15-5:45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306"/>
        <w:gridCol w:w="3420"/>
      </w:tblGrid>
      <w:tr w:rsidR="00000000" w14:paraId="7879594C" w14:textId="77777777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DBD0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1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8651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9D68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3</w:t>
            </w:r>
          </w:p>
        </w:tc>
      </w:tr>
      <w:tr w:rsidR="00000000" w14:paraId="4A4D7C0A" w14:textId="77777777">
        <w:trPr>
          <w:trHeight w:val="1682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B37D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Re-imagined Floridian Identity</w:t>
            </w:r>
          </w:p>
          <w:p w14:paraId="25E9BE6B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133AD9F4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“The Seminoles in Florida Between 1881 and 1917: White Perception and Indian Reality,” Albert D. Gonzalez</w:t>
            </w:r>
          </w:p>
          <w:p w14:paraId="53C81944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“From Romantic Paradise to Tourist Destination: Representations of the Florida</w:t>
            </w:r>
            <w:r>
              <w:rPr>
                <w:sz w:val="20"/>
                <w:szCs w:val="20"/>
              </w:rPr>
              <w:t xml:space="preserve"> Indian,” Wendy Adams King</w:t>
            </w:r>
          </w:p>
          <w:p w14:paraId="3E7E2550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“Through the Eyes of a Mouse: Disney’s Influence on American Self Image and Historical Perspective,” Daniel R. Vogel</w:t>
            </w:r>
          </w:p>
          <w:p w14:paraId="086A3F37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TBA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C997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Cross Creek: An Ethical Guide for Seeing and Restoring Florida’s Natural E</w:t>
            </w:r>
            <w:r>
              <w:rPr>
                <w:sz w:val="20"/>
                <w:szCs w:val="20"/>
              </w:rPr>
              <w:t>nvironment</w:t>
            </w:r>
          </w:p>
          <w:p w14:paraId="18CD90EE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213DC3AB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Cross </w:t>
            </w:r>
            <w:r>
              <w:rPr>
                <w:sz w:val="20"/>
                <w:szCs w:val="20"/>
              </w:rPr>
              <w:t>Creek, Bill Belleville</w:t>
            </w:r>
          </w:p>
          <w:p w14:paraId="59883C5B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Leslie Poole</w:t>
            </w:r>
          </w:p>
          <w:p w14:paraId="5A80429A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Dr. Bruce Stephenson</w:t>
            </w:r>
          </w:p>
          <w:p w14:paraId="0587FC18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TBA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D8A5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The “other’ in World War II Discourse</w:t>
            </w:r>
          </w:p>
          <w:p w14:paraId="1C2A0710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Jay Clarke</w:t>
            </w:r>
          </w:p>
          <w:p w14:paraId="135DB17B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Participant 1: 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 Japanese Scoundrel’s Skin Game in Ethiopia and Diplomatic Complications Before the Italo-Ethiopian War,” Jay Clarke</w:t>
            </w:r>
          </w:p>
          <w:p w14:paraId="0C6E65CC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“The Empire Mica: A Study of the Sinking of the British Tanker by a German U-Boat Near Cape San Blas, Florida,” Betty Sampl</w:t>
            </w:r>
            <w:r>
              <w:rPr>
                <w:sz w:val="20"/>
                <w:szCs w:val="20"/>
              </w:rPr>
              <w:t>e</w:t>
            </w:r>
          </w:p>
          <w:p w14:paraId="0243F9BC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“The Question of Nazi Modernity,” Alexander Mosca</w:t>
            </w:r>
          </w:p>
          <w:p w14:paraId="04D064BC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TBA</w:t>
            </w:r>
          </w:p>
          <w:p w14:paraId="49B5460F" w14:textId="77777777" w:rsidR="00000000" w:rsidRDefault="0057484A">
            <w:r>
              <w:rPr>
                <w:sz w:val="20"/>
                <w:szCs w:val="20"/>
              </w:rPr>
              <w:t> </w:t>
            </w:r>
          </w:p>
        </w:tc>
      </w:tr>
    </w:tbl>
    <w:p w14:paraId="199C6AF2" w14:textId="77777777" w:rsidR="00000000" w:rsidRDefault="0057484A">
      <w:r>
        <w:rPr>
          <w:b/>
          <w:bCs/>
          <w:sz w:val="16"/>
          <w:szCs w:val="16"/>
        </w:rPr>
        <w:t> </w:t>
      </w:r>
    </w:p>
    <w:p w14:paraId="20BF7B31" w14:textId="77777777" w:rsidR="00000000" w:rsidRDefault="0057484A">
      <w:r>
        <w:rPr>
          <w:b/>
          <w:bCs/>
          <w:sz w:val="16"/>
          <w:szCs w:val="16"/>
        </w:rPr>
        <w:t> </w:t>
      </w:r>
    </w:p>
    <w:p w14:paraId="6CE5BFE5" w14:textId="77777777" w:rsidR="00000000" w:rsidRDefault="0057484A">
      <w:r>
        <w:rPr>
          <w:b/>
          <w:bCs/>
        </w:rPr>
        <w:t>Friday Night Dinner: 8:00pm</w:t>
      </w:r>
    </w:p>
    <w:p w14:paraId="44FF9DC4" w14:textId="77777777" w:rsidR="00000000" w:rsidRDefault="0057484A">
      <w:r>
        <w:rPr>
          <w:b/>
          <w:bCs/>
        </w:rPr>
        <w:t>Jack Davis, “Paradise Lost?” Reflection on Florida’s Environmental History</w:t>
      </w:r>
    </w:p>
    <w:p w14:paraId="1D543F7F" w14:textId="77777777" w:rsidR="00000000" w:rsidRDefault="0057484A">
      <w:r>
        <w:rPr>
          <w:b/>
          <w:bCs/>
          <w:sz w:val="20"/>
          <w:szCs w:val="20"/>
        </w:rPr>
        <w:t> </w:t>
      </w:r>
    </w:p>
    <w:p w14:paraId="4414B611" w14:textId="77777777" w:rsidR="00000000" w:rsidRDefault="0057484A">
      <w:r>
        <w:rPr>
          <w:b/>
          <w:bCs/>
          <w:sz w:val="20"/>
          <w:szCs w:val="20"/>
        </w:rPr>
        <w:t>Saturday, March 17</w:t>
      </w:r>
      <w:r>
        <w:rPr>
          <w:b/>
          <w:bCs/>
          <w:sz w:val="20"/>
          <w:szCs w:val="20"/>
          <w:vertAlign w:val="superscript"/>
        </w:rPr>
        <w:t xml:space="preserve">th </w:t>
      </w:r>
      <w:r>
        <w:rPr>
          <w:b/>
          <w:bCs/>
          <w:sz w:val="20"/>
          <w:szCs w:val="20"/>
        </w:rPr>
        <w:t>Morning Session I: 8:30-10:00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306"/>
        <w:gridCol w:w="3420"/>
      </w:tblGrid>
      <w:tr w:rsidR="00000000" w14:paraId="75C24A5E" w14:textId="77777777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763A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1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76EC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0C21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3</w:t>
            </w:r>
          </w:p>
        </w:tc>
      </w:tr>
      <w:tr w:rsidR="00000000" w14:paraId="37629121" w14:textId="77777777">
        <w:trPr>
          <w:trHeight w:val="1682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E612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Outside the Text: Moving Beyond the Written Word in Modern European History</w:t>
            </w:r>
          </w:p>
          <w:p w14:paraId="12A60600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Rebecca Bates</w:t>
            </w:r>
          </w:p>
          <w:p w14:paraId="0640F017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“Temptation for Innovation: Exploring Relationships in German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lastRenderedPageBreak/>
              <w:t>English Trade in Brewing and Pottery,” Brenda Hornsby</w:t>
            </w:r>
          </w:p>
          <w:p w14:paraId="04475DC7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“Threads in a Fabric: A Documentary of World War I,” Sarah Ramsey</w:t>
            </w:r>
          </w:p>
          <w:p w14:paraId="40E55058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“Condemned to Repeat It?: A Documentary Exploring the Memorials of Victory and Loss at Omaha Beach an</w:t>
            </w:r>
            <w:r>
              <w:rPr>
                <w:sz w:val="20"/>
                <w:szCs w:val="20"/>
              </w:rPr>
              <w:t>d Auschwitz-Birkenau,” Sara Eileen Rhatican</w:t>
            </w:r>
          </w:p>
          <w:p w14:paraId="38480A86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Discussant: </w:t>
            </w:r>
            <w:r>
              <w:rPr>
                <w:sz w:val="20"/>
                <w:szCs w:val="20"/>
              </w:rPr>
              <w:t>Rebecca Bates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8641" w14:textId="77777777" w:rsidR="00000000" w:rsidRDefault="0057484A">
            <w:r>
              <w:rPr>
                <w:b/>
                <w:bCs/>
                <w:sz w:val="20"/>
                <w:szCs w:val="20"/>
              </w:rPr>
              <w:lastRenderedPageBreak/>
              <w:t>Title:</w:t>
            </w:r>
            <w:r>
              <w:rPr>
                <w:sz w:val="20"/>
                <w:szCs w:val="20"/>
              </w:rPr>
              <w:t xml:space="preserve"> Politic and Power in the New South </w:t>
            </w:r>
          </w:p>
          <w:p w14:paraId="2DD341B5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1C8C8B48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“‘The Day is Past and Gone’: Thomas Van Renssalaer Gibbs and the </w:t>
            </w:r>
            <w:r>
              <w:rPr>
                <w:sz w:val="20"/>
                <w:szCs w:val="20"/>
              </w:rPr>
              <w:t>Struggle for Equality in Post-Reconstructed Florida, 1874-1899,” Lee Williams, Jr.</w:t>
            </w:r>
          </w:p>
          <w:p w14:paraId="56C80A6B" w14:textId="77777777" w:rsidR="00000000" w:rsidRDefault="0057484A">
            <w:r>
              <w:rPr>
                <w:b/>
                <w:bCs/>
                <w:sz w:val="20"/>
                <w:szCs w:val="20"/>
              </w:rPr>
              <w:lastRenderedPageBreak/>
              <w:t>Participant 2:</w:t>
            </w:r>
            <w:r>
              <w:rPr>
                <w:sz w:val="20"/>
                <w:szCs w:val="20"/>
              </w:rPr>
              <w:t xml:space="preserve"> “The Rise of the Republican Party in Bibb County, Georgia,” Justin Krautkremer</w:t>
            </w:r>
          </w:p>
          <w:p w14:paraId="53448CBA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 xml:space="preserve">In the Spirit of the Games: Money, Power, and the Politics of the 1980 Olympic Boycott,” Wade Berstler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9DF4" w14:textId="77777777" w:rsidR="00000000" w:rsidRDefault="0057484A">
            <w:r>
              <w:rPr>
                <w:b/>
                <w:bCs/>
                <w:sz w:val="20"/>
                <w:szCs w:val="20"/>
              </w:rPr>
              <w:lastRenderedPageBreak/>
              <w:t>Title:</w:t>
            </w:r>
            <w:r>
              <w:rPr>
                <w:sz w:val="20"/>
                <w:szCs w:val="20"/>
              </w:rPr>
              <w:t xml:space="preserve"> TBA</w:t>
            </w:r>
          </w:p>
          <w:p w14:paraId="75D36012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491988DA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Participant 1: </w:t>
            </w:r>
            <w:r>
              <w:rPr>
                <w:sz w:val="20"/>
                <w:szCs w:val="20"/>
              </w:rPr>
              <w:t>“The Upper Amazonian Rubber Boom and Indigenous Rights 1900-1925,” Ingrid Fernandez</w:t>
            </w:r>
          </w:p>
          <w:p w14:paraId="73A3E5D7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“Intellectual De</w:t>
            </w:r>
            <w:r>
              <w:rPr>
                <w:sz w:val="20"/>
                <w:szCs w:val="20"/>
              </w:rPr>
              <w:t xml:space="preserve">bates about the Chilean State’s Occupation </w:t>
            </w:r>
            <w:r>
              <w:rPr>
                <w:sz w:val="20"/>
                <w:szCs w:val="20"/>
              </w:rPr>
              <w:lastRenderedPageBreak/>
              <w:t>and Incorporation of Mapuche Territory,” Joanna Crow</w:t>
            </w:r>
          </w:p>
          <w:p w14:paraId="71B5505B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“Revisiting the ‘Cycle of Resistance’: Indigenous Protest in Andean Ecuador 1920-1940,” Nicola Foote</w:t>
            </w:r>
          </w:p>
          <w:p w14:paraId="53D89896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TBA</w:t>
            </w:r>
          </w:p>
        </w:tc>
      </w:tr>
    </w:tbl>
    <w:p w14:paraId="5B666246" w14:textId="77777777" w:rsidR="00000000" w:rsidRDefault="0057484A">
      <w:r>
        <w:rPr>
          <w:b/>
          <w:bCs/>
          <w:sz w:val="20"/>
          <w:szCs w:val="20"/>
        </w:rPr>
        <w:lastRenderedPageBreak/>
        <w:t>Morning Session II: 10:15-1</w:t>
      </w:r>
      <w:r>
        <w:rPr>
          <w:b/>
          <w:bCs/>
          <w:sz w:val="20"/>
          <w:szCs w:val="20"/>
        </w:rPr>
        <w:t>1:45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3408"/>
        <w:gridCol w:w="3021"/>
      </w:tblGrid>
      <w:tr w:rsidR="00000000" w14:paraId="12FD1CB7" w14:textId="77777777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F59E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1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6E3C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2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EAB6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3</w:t>
            </w:r>
          </w:p>
        </w:tc>
      </w:tr>
      <w:tr w:rsidR="00000000" w14:paraId="62A6DB42" w14:textId="77777777">
        <w:trPr>
          <w:trHeight w:val="16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4EBB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Redefining  the Framework for Women’s Role in 20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  <w:p w14:paraId="183022E5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09B75F32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“Use It Up.  Wear It Out.  Make It Do, or Do Without!” Kelly Cantrell</w:t>
            </w:r>
          </w:p>
          <w:p w14:paraId="5ACBB6E3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“Deconstructing the Binary I</w:t>
            </w:r>
            <w:r>
              <w:rPr>
                <w:sz w:val="20"/>
                <w:szCs w:val="20"/>
              </w:rPr>
              <w:t>nterpretation of the First Women’s Movement,” Patricia L. Farless</w:t>
            </w:r>
          </w:p>
          <w:p w14:paraId="5434055F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TBA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DE5B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Politics , Religion, and Power on the Borderlands</w:t>
            </w:r>
          </w:p>
          <w:p w14:paraId="376548E3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43AA01A9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Generation Plantation or Charter?: A Comparison of South Carolina from 1670-1776,” Ginny Jones</w:t>
            </w:r>
          </w:p>
          <w:p w14:paraId="6C0E7806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“Calusa Indians and Spanish Missionaries,” Carmen Lopez-Jordan</w:t>
            </w:r>
          </w:p>
          <w:p w14:paraId="021F70E6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“The Church in the Wilderness: William Miller’s Sectarian Ideal in t</w:t>
            </w:r>
            <w:r>
              <w:rPr>
                <w:sz w:val="20"/>
                <w:szCs w:val="20"/>
              </w:rPr>
              <w:t>he Second Great Awakening,” Matt McCook</w:t>
            </w:r>
          </w:p>
          <w:p w14:paraId="0B3ADEA1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4</w:t>
            </w:r>
            <w:r>
              <w:rPr>
                <w:sz w:val="20"/>
                <w:szCs w:val="20"/>
              </w:rPr>
              <w:t>: “First Son of Colonial British St. Augustine: The Life and Times of Colonel James Grant Forbes,” Deborah L. Bauer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8D5F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Religion and Ancient Society</w:t>
            </w:r>
          </w:p>
          <w:p w14:paraId="5AEB5FE6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12CAE8ED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“Adornments in the Ancien</w:t>
            </w:r>
            <w:r>
              <w:rPr>
                <w:sz w:val="20"/>
                <w:szCs w:val="20"/>
              </w:rPr>
              <w:t>t Greco-Roman World and Yorubaland,” Dr. Olakunbi Olasope</w:t>
            </w:r>
          </w:p>
          <w:p w14:paraId="0D5694EE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“Christianity and the Pagan: Comparisons of Religious Dogma in Late Roman Antiquity and New World Spanish Colonialism,” Rhianna C. Rogers &amp; Jennifer L. Blank</w:t>
            </w:r>
          </w:p>
          <w:p w14:paraId="4D9C3737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“History o</w:t>
            </w:r>
            <w:r>
              <w:rPr>
                <w:sz w:val="20"/>
                <w:szCs w:val="20"/>
              </w:rPr>
              <w:t>f Nestorian Christianity in Central Asia ,” Ulugbek Temirov</w:t>
            </w:r>
          </w:p>
          <w:p w14:paraId="7CFF2121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TBA</w:t>
            </w:r>
          </w:p>
        </w:tc>
      </w:tr>
    </w:tbl>
    <w:p w14:paraId="36365EF3" w14:textId="77777777" w:rsidR="00000000" w:rsidRDefault="0057484A">
      <w:pPr>
        <w:jc w:val="center"/>
      </w:pPr>
      <w:r>
        <w:rPr>
          <w:b/>
          <w:bCs/>
          <w:sz w:val="20"/>
          <w:szCs w:val="20"/>
        </w:rPr>
        <w:t> </w:t>
      </w:r>
    </w:p>
    <w:p w14:paraId="5EE5604D" w14:textId="77777777" w:rsidR="00000000" w:rsidRDefault="0057484A">
      <w:r>
        <w:rPr>
          <w:b/>
          <w:bCs/>
          <w:sz w:val="20"/>
          <w:szCs w:val="20"/>
        </w:rPr>
        <w:t>Saturday, March 17th</w:t>
      </w:r>
    </w:p>
    <w:p w14:paraId="20AC4384" w14:textId="77777777" w:rsidR="00000000" w:rsidRDefault="0057484A">
      <w:r>
        <w:rPr>
          <w:b/>
          <w:bCs/>
          <w:sz w:val="20"/>
          <w:szCs w:val="20"/>
        </w:rPr>
        <w:t>Afternoon Session I: 2:30-4:00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3408"/>
        <w:gridCol w:w="3033"/>
      </w:tblGrid>
      <w:tr w:rsidR="00000000" w14:paraId="63BCFE08" w14:textId="77777777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D4C1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1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B3A0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2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CDDA" w14:textId="77777777" w:rsidR="00000000" w:rsidRDefault="005748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Meeting Room 3</w:t>
            </w:r>
          </w:p>
        </w:tc>
      </w:tr>
      <w:tr w:rsidR="00000000" w14:paraId="3E1F3125" w14:textId="77777777">
        <w:trPr>
          <w:trHeight w:val="1682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70F1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Understan</w:t>
            </w:r>
            <w:r>
              <w:rPr>
                <w:sz w:val="20"/>
                <w:szCs w:val="20"/>
              </w:rPr>
              <w:t>ding Monuments: Race, Class, and Gender through the Built Environment</w:t>
            </w:r>
          </w:p>
          <w:p w14:paraId="627BA6F0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Patricia L. Farless</w:t>
            </w:r>
          </w:p>
          <w:p w14:paraId="3CC039C7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Participant 1: </w:t>
            </w:r>
            <w:r>
              <w:rPr>
                <w:sz w:val="20"/>
                <w:szCs w:val="20"/>
              </w:rPr>
              <w:t>Reading Thomas Jefferson’s Heads,” M. M. Lovell</w:t>
            </w:r>
          </w:p>
          <w:p w14:paraId="3575530C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Hollywood Forever: Situating History and Memory in the Cemetery,” Linda Levitt</w:t>
            </w:r>
          </w:p>
          <w:p w14:paraId="70FFBF56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“The Effect of Segregation on Funerals,” Kathy Parry </w:t>
            </w:r>
          </w:p>
          <w:p w14:paraId="1E5C2720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TBA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CB38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The Postwar Political Landscape</w:t>
            </w:r>
          </w:p>
          <w:p w14:paraId="0661FFF5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William Link</w:t>
            </w:r>
          </w:p>
          <w:p w14:paraId="78A520F5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“A Nation of Moron</w:t>
            </w:r>
            <w:r>
              <w:rPr>
                <w:sz w:val="20"/>
                <w:szCs w:val="20"/>
              </w:rPr>
              <w:t>s: The Rhetorical Dimensions of Republican Factionalism, 1944-1953,” Michael Bowen</w:t>
            </w:r>
          </w:p>
          <w:p w14:paraId="71EE57BA" w14:textId="77777777" w:rsidR="00000000" w:rsidRDefault="0057484A">
            <w:r>
              <w:rPr>
                <w:b/>
                <w:bCs/>
                <w:sz w:val="20"/>
                <w:szCs w:val="20"/>
              </w:rPr>
              <w:t xml:space="preserve">Participant 2: </w:t>
            </w:r>
            <w:r>
              <w:rPr>
                <w:sz w:val="20"/>
                <w:szCs w:val="20"/>
              </w:rPr>
              <w:t>"Texas Two-Step: Anti-Liberalism, Scandal, and the Demise of Lone Star State Partisan Loyalties, 1971-1974,"  Sean Cunningham</w:t>
            </w:r>
          </w:p>
          <w:p w14:paraId="5FA87D2B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“Deep In the Hear</w:t>
            </w:r>
            <w:r>
              <w:rPr>
                <w:sz w:val="20"/>
                <w:szCs w:val="20"/>
              </w:rPr>
              <w:t>t: The Failure of Liberalism in Postwar Texas,” Steve Gallagher</w:t>
            </w:r>
          </w:p>
          <w:p w14:paraId="5DD6CB89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Discussant:</w:t>
            </w:r>
            <w:r>
              <w:rPr>
                <w:sz w:val="20"/>
                <w:szCs w:val="20"/>
              </w:rPr>
              <w:t xml:space="preserve"> William Link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3CB6" w14:textId="77777777" w:rsidR="00000000" w:rsidRDefault="0057484A">
            <w:r>
              <w:rPr>
                <w:b/>
                <w:bCs/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Pirates, Rebels, and Revolutionaries: Conflict and Conviction  around the World</w:t>
            </w:r>
          </w:p>
          <w:p w14:paraId="2564C1D9" w14:textId="77777777" w:rsidR="00000000" w:rsidRDefault="0057484A">
            <w:r>
              <w:rPr>
                <w:b/>
                <w:bCs/>
                <w:sz w:val="20"/>
                <w:szCs w:val="20"/>
              </w:rPr>
              <w:t>Chair:</w:t>
            </w:r>
            <w:r>
              <w:rPr>
                <w:sz w:val="20"/>
                <w:szCs w:val="20"/>
              </w:rPr>
              <w:t xml:space="preserve"> TBA</w:t>
            </w:r>
          </w:p>
          <w:p w14:paraId="256D705C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1:</w:t>
            </w:r>
            <w:r>
              <w:rPr>
                <w:sz w:val="20"/>
                <w:szCs w:val="20"/>
              </w:rPr>
              <w:t xml:space="preserve"> “Pirates Rajas?: The East India Company’s Perception o</w:t>
            </w:r>
            <w:r>
              <w:rPr>
                <w:sz w:val="20"/>
                <w:szCs w:val="20"/>
              </w:rPr>
              <w:t>f the Angres 1700-1756,” Neel Amin</w:t>
            </w:r>
          </w:p>
          <w:p w14:paraId="727C3AAF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2:</w:t>
            </w:r>
            <w:r>
              <w:rPr>
                <w:sz w:val="20"/>
                <w:szCs w:val="20"/>
              </w:rPr>
              <w:t xml:space="preserve"> “For Such a Time as This: John Dury, Jean-Baptiste Stouppe, and Cromwellian Diplomacy,” Ronald A. Johnson</w:t>
            </w:r>
          </w:p>
          <w:p w14:paraId="22E42D6F" w14:textId="77777777" w:rsidR="00000000" w:rsidRDefault="0057484A">
            <w:r>
              <w:rPr>
                <w:b/>
                <w:bCs/>
                <w:sz w:val="20"/>
                <w:szCs w:val="20"/>
              </w:rPr>
              <w:t>Participant 3:</w:t>
            </w:r>
            <w:r>
              <w:rPr>
                <w:sz w:val="20"/>
                <w:szCs w:val="20"/>
              </w:rPr>
              <w:t xml:space="preserve"> “Social Aspects in Interpreting French Revolution, 1789,” Dr. Abha Trivedi</w:t>
            </w:r>
          </w:p>
          <w:p w14:paraId="26AFB77E" w14:textId="77777777" w:rsidR="00000000" w:rsidRDefault="0057484A">
            <w:r>
              <w:rPr>
                <w:b/>
                <w:bCs/>
                <w:sz w:val="20"/>
                <w:szCs w:val="20"/>
              </w:rPr>
              <w:t>Discussant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TBA</w:t>
            </w:r>
          </w:p>
        </w:tc>
      </w:tr>
    </w:tbl>
    <w:p w14:paraId="4DAD2026" w14:textId="77777777" w:rsidR="00000000" w:rsidRDefault="0057484A">
      <w:r>
        <w:rPr>
          <w:sz w:val="20"/>
          <w:szCs w:val="20"/>
        </w:rPr>
        <w:t> </w:t>
      </w:r>
    </w:p>
    <w:p w14:paraId="05B72521" w14:textId="77777777" w:rsidR="00000000" w:rsidRDefault="0057484A">
      <w:r>
        <w:rPr>
          <w:sz w:val="20"/>
          <w:szCs w:val="20"/>
        </w:rPr>
        <w:t> </w:t>
      </w:r>
    </w:p>
    <w:p w14:paraId="5E1815DD" w14:textId="77777777" w:rsidR="00000000" w:rsidRDefault="0057484A">
      <w:pPr>
        <w:ind w:firstLine="720"/>
      </w:pPr>
      <w:r>
        <w:t> </w:t>
      </w:r>
    </w:p>
    <w:p w14:paraId="5D0BA5EF" w14:textId="77777777" w:rsidR="00000000" w:rsidRDefault="0057484A">
      <w:pPr>
        <w:ind w:firstLine="720"/>
      </w:pPr>
      <w:r>
        <w:rPr>
          <w:b/>
          <w:bCs/>
        </w:rPr>
        <w:lastRenderedPageBreak/>
        <w:t> </w:t>
      </w:r>
    </w:p>
    <w:p w14:paraId="22E9BC2F" w14:textId="77777777" w:rsidR="0057484A" w:rsidRDefault="0057484A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b/>
            <w:bCs/>
          </w:rPr>
          <w:t>Return to FCH</w:t>
        </w:r>
        <w:r>
          <w:rPr>
            <w:rStyle w:val="Hyperlink"/>
            <w:rFonts w:eastAsia="Times New Roman"/>
            <w:b/>
            <w:bCs/>
            <w:snapToGrid w:val="0"/>
          </w:rPr>
          <w:t> </w:t>
        </w:r>
        <w:r>
          <w:rPr>
            <w:rStyle w:val="Hyperlink"/>
            <w:rFonts w:eastAsia="Times New Roman"/>
            <w:b/>
            <w:bCs/>
          </w:rPr>
          <w:t xml:space="preserve"> </w:t>
        </w:r>
      </w:hyperlink>
    </w:p>
    <w:sectPr w:rsidR="0057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3"/>
    <w:rsid w:val="0057484A"/>
    <w:rsid w:val="00C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1CBE7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5150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parchment.gif" TargetMode="Externa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h.fi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Conference of Historians</dc:title>
  <dc:subject/>
  <dc:creator>Hingson, Jesse</dc:creator>
  <cp:keywords/>
  <dc:description/>
  <cp:lastModifiedBy>Hingson, Jesse</cp:lastModifiedBy>
  <cp:revision>2</cp:revision>
  <dcterms:created xsi:type="dcterms:W3CDTF">2021-02-13T23:17:00Z</dcterms:created>
  <dcterms:modified xsi:type="dcterms:W3CDTF">2021-02-13T23:17:00Z</dcterms:modified>
</cp:coreProperties>
</file>